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AE3B" w14:textId="77777777" w:rsidR="00A75EFD" w:rsidRPr="00F47FBC" w:rsidRDefault="00A75EFD" w:rsidP="00A75E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Verdana" w:eastAsia="Times New Roman" w:hAnsi="Verdana" w:cs="Calibri"/>
          <w:lang w:val="en-GB"/>
        </w:rPr>
      </w:pPr>
      <w:r w:rsidRPr="00F47FBC">
        <w:rPr>
          <w:rFonts w:ascii="Verdana" w:eastAsia="Times New Roman" w:hAnsi="Verdana" w:cs="Calibri"/>
          <w:lang w:val="en-GB"/>
        </w:rPr>
        <w:t>Minister Alfred Ahingejeje</w:t>
      </w:r>
    </w:p>
    <w:p w14:paraId="1C33D392" w14:textId="77777777" w:rsidR="00A75EFD" w:rsidRPr="00F47FBC" w:rsidRDefault="00A75EFD" w:rsidP="00A75E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Verdana" w:eastAsia="Times New Roman" w:hAnsi="Verdana" w:cs="Calibri"/>
          <w:lang w:val="en-GB"/>
        </w:rPr>
      </w:pPr>
      <w:r w:rsidRPr="00F47FBC">
        <w:rPr>
          <w:rFonts w:ascii="Verdana" w:eastAsia="Times New Roman" w:hAnsi="Verdana" w:cs="Calibri"/>
          <w:lang w:val="en-GB"/>
        </w:rPr>
        <w:t>Minister of Justice</w:t>
      </w:r>
    </w:p>
    <w:p w14:paraId="0B483C1E" w14:textId="77777777" w:rsidR="00A75EFD" w:rsidRPr="00F47FBC" w:rsidRDefault="00A75EFD" w:rsidP="00A75E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Verdana" w:eastAsia="Times New Roman" w:hAnsi="Verdana" w:cs="Calibri"/>
          <w:lang w:val="en-GB"/>
        </w:rPr>
      </w:pPr>
      <w:r w:rsidRPr="00F47FBC">
        <w:rPr>
          <w:rFonts w:ascii="Verdana" w:eastAsia="Times New Roman" w:hAnsi="Verdana" w:cs="Calibri"/>
          <w:lang w:val="en-GB"/>
        </w:rPr>
        <w:t>1880 – Bujumbura, Burundi</w:t>
      </w:r>
    </w:p>
    <w:p w14:paraId="6D370797" w14:textId="77777777" w:rsidR="00A75EFD" w:rsidRPr="007813C0" w:rsidRDefault="00A75EFD" w:rsidP="00A75E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Verdana" w:eastAsia="Times New Roman" w:hAnsi="Verdana"/>
          <w:lang w:val="en-GB" w:eastAsia="nl-NL"/>
        </w:rPr>
      </w:pPr>
    </w:p>
    <w:p w14:paraId="732B0AA3" w14:textId="77777777" w:rsidR="00A75EFD" w:rsidRPr="007813C0" w:rsidRDefault="00A75EFD" w:rsidP="00A75E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Verdana" w:eastAsia="Times New Roman" w:hAnsi="Verdana"/>
          <w:lang w:val="en-GB" w:eastAsia="nl-NL"/>
        </w:rPr>
      </w:pPr>
    </w:p>
    <w:p w14:paraId="554406E0" w14:textId="77777777" w:rsidR="00A75EFD" w:rsidRPr="0073171C" w:rsidRDefault="00A75EFD" w:rsidP="00A75E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Verdana" w:eastAsia="Times New Roman" w:hAnsi="Verdana" w:cs="Calibri"/>
          <w:lang w:val="en-GB"/>
        </w:rPr>
      </w:pPr>
      <w:proofErr w:type="spellStart"/>
      <w:proofErr w:type="gramStart"/>
      <w:r>
        <w:rPr>
          <w:rFonts w:ascii="Verdana" w:eastAsia="Times New Roman" w:hAnsi="Verdana"/>
          <w:lang w:val="en-GB" w:eastAsia="nl-NL"/>
        </w:rPr>
        <w:t>Oldenzaal</w:t>
      </w:r>
      <w:proofErr w:type="spellEnd"/>
      <w:r>
        <w:rPr>
          <w:rFonts w:ascii="Verdana" w:eastAsia="Times New Roman" w:hAnsi="Verdana"/>
          <w:lang w:val="en-GB" w:eastAsia="nl-NL"/>
        </w:rPr>
        <w:t>,  November</w:t>
      </w:r>
      <w:proofErr w:type="gramEnd"/>
      <w:r>
        <w:rPr>
          <w:rFonts w:ascii="Verdana" w:eastAsia="Times New Roman" w:hAnsi="Verdana"/>
          <w:lang w:val="en-GB" w:eastAsia="nl-NL"/>
        </w:rPr>
        <w:t xml:space="preserve"> 2026</w:t>
      </w:r>
      <w:r w:rsidRPr="00F47FBC">
        <w:rPr>
          <w:rFonts w:ascii="Verdana" w:hAnsi="Verdana"/>
          <w:lang w:val="en-GB"/>
        </w:rPr>
        <w:br/>
      </w:r>
      <w:r w:rsidRPr="00F47FBC">
        <w:rPr>
          <w:rFonts w:ascii="Verdana" w:hAnsi="Verdana"/>
          <w:lang w:val="en-GB"/>
        </w:rPr>
        <w:br/>
      </w:r>
      <w:r w:rsidRPr="00F47FBC">
        <w:rPr>
          <w:rFonts w:ascii="Verdana" w:eastAsia="Times New Roman" w:hAnsi="Verdana" w:cs="Calibri"/>
          <w:lang w:val="en-GB"/>
        </w:rPr>
        <w:t xml:space="preserve">Dear </w:t>
      </w:r>
      <w:r>
        <w:rPr>
          <w:rFonts w:ascii="Verdana" w:eastAsia="Times New Roman" w:hAnsi="Verdana" w:cs="Calibri"/>
          <w:lang w:val="en-GB"/>
        </w:rPr>
        <w:t>Minister,</w:t>
      </w:r>
      <w:r w:rsidRPr="00F47FBC">
        <w:rPr>
          <w:rFonts w:ascii="Verdana" w:hAnsi="Verdana"/>
          <w:lang w:val="en-GB"/>
        </w:rPr>
        <w:br/>
      </w:r>
      <w:r w:rsidRPr="00F47FBC">
        <w:rPr>
          <w:rFonts w:ascii="Verdana" w:hAnsi="Verdana"/>
          <w:lang w:val="en-GB"/>
        </w:rPr>
        <w:br/>
      </w:r>
      <w:r w:rsidRPr="00F47FBC">
        <w:rPr>
          <w:rFonts w:ascii="Verdana" w:eastAsia="Times New Roman" w:hAnsi="Verdana" w:cs="Calibri"/>
          <w:lang w:val="en-GB"/>
        </w:rPr>
        <w:t xml:space="preserve">I </w:t>
      </w:r>
      <w:r>
        <w:rPr>
          <w:rFonts w:ascii="Verdana" w:eastAsia="Times New Roman" w:hAnsi="Verdana" w:cs="Calibri"/>
          <w:lang w:val="en-GB"/>
        </w:rPr>
        <w:t xml:space="preserve">write to you because I </w:t>
      </w:r>
      <w:r w:rsidRPr="00F47FBC">
        <w:rPr>
          <w:rFonts w:ascii="Verdana" w:eastAsia="Times New Roman" w:hAnsi="Verdana" w:cs="Calibri"/>
          <w:lang w:val="en-GB"/>
        </w:rPr>
        <w:t>am concerned about the continued unlawful detention of Benjamin Babunga, a Congolese humanitarian worker</w:t>
      </w:r>
      <w:r>
        <w:rPr>
          <w:rFonts w:ascii="Verdana" w:eastAsia="Times New Roman" w:hAnsi="Verdana" w:cs="Calibri"/>
          <w:lang w:val="en-GB"/>
        </w:rPr>
        <w:t xml:space="preserve">. </w:t>
      </w:r>
      <w:proofErr w:type="spellStart"/>
      <w:r>
        <w:rPr>
          <w:rFonts w:ascii="Verdana" w:eastAsia="Times New Roman" w:hAnsi="Verdana" w:cs="Calibri"/>
          <w:lang w:val="en-GB"/>
        </w:rPr>
        <w:t>Babunga</w:t>
      </w:r>
      <w:proofErr w:type="spellEnd"/>
      <w:r w:rsidRPr="00F47FBC">
        <w:rPr>
          <w:rFonts w:ascii="Verdana" w:eastAsia="Times New Roman" w:hAnsi="Verdana" w:cs="Calibri"/>
          <w:lang w:val="en-GB"/>
        </w:rPr>
        <w:t xml:space="preserve"> </w:t>
      </w:r>
      <w:r>
        <w:rPr>
          <w:rFonts w:ascii="Verdana" w:eastAsia="Times New Roman" w:hAnsi="Verdana" w:cs="Calibri"/>
          <w:lang w:val="en-GB"/>
        </w:rPr>
        <w:t xml:space="preserve">repeatedly spoke out about the violence in eastern Democratic Republic of Congo. He </w:t>
      </w:r>
      <w:r w:rsidRPr="00F47FBC">
        <w:rPr>
          <w:rFonts w:ascii="Verdana" w:eastAsia="Times New Roman" w:hAnsi="Verdana" w:cs="Calibri"/>
          <w:lang w:val="en-GB"/>
        </w:rPr>
        <w:t xml:space="preserve">was </w:t>
      </w:r>
      <w:r>
        <w:rPr>
          <w:rFonts w:ascii="Verdana" w:eastAsia="Times New Roman" w:hAnsi="Verdana" w:cs="Calibri"/>
          <w:lang w:val="en-GB"/>
        </w:rPr>
        <w:t>arrested on 26 May in Bujumbura and accused</w:t>
      </w:r>
      <w:r w:rsidRPr="00F47FBC">
        <w:rPr>
          <w:rFonts w:ascii="Verdana" w:eastAsia="Times New Roman" w:hAnsi="Verdana" w:cs="Calibri"/>
          <w:lang w:val="en-GB"/>
        </w:rPr>
        <w:t xml:space="preserve"> of espionage, terrorism and being a threat to national security. Both the High Court of </w:t>
      </w:r>
      <w:proofErr w:type="spellStart"/>
      <w:r w:rsidRPr="00F47FBC">
        <w:rPr>
          <w:rFonts w:ascii="Verdana" w:eastAsia="Times New Roman" w:hAnsi="Verdana" w:cs="Calibri"/>
          <w:lang w:val="en-GB"/>
        </w:rPr>
        <w:t>Mukaza</w:t>
      </w:r>
      <w:proofErr w:type="spellEnd"/>
      <w:r w:rsidRPr="00F47FBC">
        <w:rPr>
          <w:rFonts w:ascii="Verdana" w:eastAsia="Times New Roman" w:hAnsi="Verdana" w:cs="Calibri"/>
          <w:lang w:val="en-GB"/>
        </w:rPr>
        <w:t xml:space="preserve"> and the Court of Appeal have </w:t>
      </w:r>
      <w:r>
        <w:rPr>
          <w:rFonts w:ascii="Verdana" w:eastAsia="Times New Roman" w:hAnsi="Verdana" w:cs="Calibri"/>
          <w:lang w:val="en-GB"/>
        </w:rPr>
        <w:t xml:space="preserve">ordered his provisional </w:t>
      </w:r>
      <w:r w:rsidRPr="00F47FBC">
        <w:rPr>
          <w:rFonts w:ascii="Verdana" w:eastAsia="Times New Roman" w:hAnsi="Verdana" w:cs="Calibri"/>
          <w:lang w:val="en-GB"/>
        </w:rPr>
        <w:t>release, yet he remains detained. This violates Burundi’s Constitution and the country’s obligations under the African Charter on Human and Peoples’ Rights and the I</w:t>
      </w:r>
      <w:r>
        <w:rPr>
          <w:rFonts w:ascii="Verdana" w:eastAsia="Times New Roman" w:hAnsi="Verdana" w:cs="Calibri"/>
          <w:lang w:val="en-GB"/>
        </w:rPr>
        <w:t>nternational Covenant on Civil and Political Rights.</w:t>
      </w:r>
    </w:p>
    <w:p w14:paraId="2DC89C5D" w14:textId="77777777" w:rsidR="00A75EFD" w:rsidRPr="00F47FBC" w:rsidRDefault="00A75EFD" w:rsidP="00A75E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Verdana" w:eastAsia="Times New Roman" w:hAnsi="Verdana" w:cs="Calibri"/>
          <w:lang w:val="en-GB"/>
        </w:rPr>
      </w:pPr>
    </w:p>
    <w:p w14:paraId="04235F39" w14:textId="77777777" w:rsidR="00A75EFD" w:rsidRDefault="00A75EFD" w:rsidP="00A75E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Verdana" w:eastAsia="Times New Roman" w:hAnsi="Verdana" w:cs="Calibri"/>
          <w:lang w:val="en-GB"/>
        </w:rPr>
      </w:pPr>
      <w:r w:rsidRPr="00F47FBC">
        <w:rPr>
          <w:rFonts w:ascii="Verdana" w:eastAsia="Times New Roman" w:hAnsi="Verdana" w:cs="Calibri"/>
          <w:lang w:val="en-GB"/>
        </w:rPr>
        <w:t>I urge</w:t>
      </w:r>
      <w:r>
        <w:rPr>
          <w:rFonts w:ascii="Verdana" w:eastAsia="Times New Roman" w:hAnsi="Verdana" w:cs="Calibri"/>
          <w:lang w:val="en-GB"/>
        </w:rPr>
        <w:t>ntly request</w:t>
      </w:r>
      <w:r w:rsidRPr="00F47FBC">
        <w:rPr>
          <w:rFonts w:ascii="Verdana" w:eastAsia="Times New Roman" w:hAnsi="Verdana" w:cs="Calibri"/>
          <w:lang w:val="en-GB"/>
        </w:rPr>
        <w:t xml:space="preserve"> you to ensure </w:t>
      </w:r>
      <w:r>
        <w:rPr>
          <w:rFonts w:ascii="Verdana" w:eastAsia="Times New Roman" w:hAnsi="Verdana" w:cs="Calibri"/>
          <w:lang w:val="en-GB"/>
        </w:rPr>
        <w:t>Benjamin Babunga’s</w:t>
      </w:r>
      <w:r w:rsidRPr="00F47FBC">
        <w:rPr>
          <w:rFonts w:ascii="Verdana" w:eastAsia="Times New Roman" w:hAnsi="Verdana" w:cs="Calibri"/>
          <w:lang w:val="en-GB"/>
        </w:rPr>
        <w:t xml:space="preserve"> immediate release</w:t>
      </w:r>
      <w:r>
        <w:rPr>
          <w:rFonts w:ascii="Verdana" w:eastAsia="Times New Roman" w:hAnsi="Verdana" w:cs="Calibri"/>
          <w:lang w:val="en-GB"/>
        </w:rPr>
        <w:t>.</w:t>
      </w:r>
      <w:r w:rsidRPr="00F47FBC">
        <w:rPr>
          <w:rFonts w:ascii="Verdana" w:eastAsia="Times New Roman" w:hAnsi="Verdana" w:cs="Calibri"/>
          <w:lang w:val="en-GB"/>
        </w:rPr>
        <w:t xml:space="preserve"> </w:t>
      </w:r>
      <w:r>
        <w:rPr>
          <w:rFonts w:ascii="Verdana" w:eastAsia="Times New Roman" w:hAnsi="Verdana" w:cs="Calibri"/>
          <w:lang w:val="en-GB"/>
        </w:rPr>
        <w:t>I also call on you to protect</w:t>
      </w:r>
      <w:r w:rsidRPr="00F47FBC">
        <w:rPr>
          <w:rFonts w:ascii="Verdana" w:eastAsia="Times New Roman" w:hAnsi="Verdana" w:cs="Calibri"/>
          <w:lang w:val="en-GB"/>
        </w:rPr>
        <w:t xml:space="preserve"> his rights and </w:t>
      </w:r>
      <w:proofErr w:type="gramStart"/>
      <w:r w:rsidRPr="00F47FBC">
        <w:rPr>
          <w:rFonts w:ascii="Verdana" w:eastAsia="Times New Roman" w:hAnsi="Verdana" w:cs="Calibri"/>
          <w:lang w:val="en-GB"/>
        </w:rPr>
        <w:t>safety, and</w:t>
      </w:r>
      <w:proofErr w:type="gramEnd"/>
      <w:r w:rsidRPr="00F47FBC">
        <w:rPr>
          <w:rFonts w:ascii="Verdana" w:eastAsia="Times New Roman" w:hAnsi="Verdana" w:cs="Calibri"/>
          <w:lang w:val="en-GB"/>
        </w:rPr>
        <w:t xml:space="preserve"> prevent any </w:t>
      </w:r>
      <w:r>
        <w:rPr>
          <w:rFonts w:ascii="Verdana" w:eastAsia="Times New Roman" w:hAnsi="Verdana" w:cs="Calibri"/>
          <w:lang w:val="en-GB"/>
        </w:rPr>
        <w:t xml:space="preserve">unlawful </w:t>
      </w:r>
      <w:r w:rsidRPr="00F47FBC">
        <w:rPr>
          <w:rFonts w:ascii="Verdana" w:eastAsia="Times New Roman" w:hAnsi="Verdana" w:cs="Calibri"/>
          <w:lang w:val="en-GB"/>
        </w:rPr>
        <w:t>transfer to the Democratic Republic of</w:t>
      </w:r>
      <w:r>
        <w:rPr>
          <w:rFonts w:ascii="Verdana" w:eastAsia="Times New Roman" w:hAnsi="Verdana" w:cs="Calibri"/>
          <w:lang w:val="en-GB"/>
        </w:rPr>
        <w:t xml:space="preserve"> </w:t>
      </w:r>
      <w:r w:rsidRPr="00F47FBC">
        <w:rPr>
          <w:rFonts w:ascii="Verdana" w:eastAsia="Times New Roman" w:hAnsi="Verdana" w:cs="Calibri"/>
          <w:lang w:val="en-GB"/>
        </w:rPr>
        <w:t xml:space="preserve">Congo, where he could face prosecution </w:t>
      </w:r>
      <w:r>
        <w:rPr>
          <w:rFonts w:ascii="Verdana" w:eastAsia="Times New Roman" w:hAnsi="Verdana" w:cs="Calibri"/>
          <w:lang w:val="en-GB"/>
        </w:rPr>
        <w:t xml:space="preserve">solely </w:t>
      </w:r>
      <w:r w:rsidRPr="00F47FBC">
        <w:rPr>
          <w:rFonts w:ascii="Verdana" w:eastAsia="Times New Roman" w:hAnsi="Verdana" w:cs="Calibri"/>
          <w:lang w:val="en-GB"/>
        </w:rPr>
        <w:t>for peacefully exercising his right to freedom of expression.</w:t>
      </w:r>
    </w:p>
    <w:p w14:paraId="5C08D377" w14:textId="77777777" w:rsidR="00A75EFD" w:rsidRDefault="00A75EFD" w:rsidP="00A75E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Verdana" w:eastAsia="Times New Roman" w:hAnsi="Verdana" w:cs="Calibri"/>
          <w:lang w:val="en-GB"/>
        </w:rPr>
      </w:pPr>
    </w:p>
    <w:p w14:paraId="59A55A30" w14:textId="77777777" w:rsidR="00A75EFD" w:rsidRPr="00F47FBC" w:rsidRDefault="00A75EFD" w:rsidP="00A75E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Verdana" w:eastAsia="Times New Roman" w:hAnsi="Verdana" w:cs="Calibri"/>
          <w:lang w:val="en-GB"/>
        </w:rPr>
      </w:pPr>
      <w:r>
        <w:rPr>
          <w:rFonts w:ascii="Verdana" w:eastAsia="Times New Roman" w:hAnsi="Verdana" w:cs="Calibri"/>
          <w:lang w:val="en-GB"/>
        </w:rPr>
        <w:t>I thank you for your attention to this case.</w:t>
      </w:r>
    </w:p>
    <w:p w14:paraId="3781DB19" w14:textId="77777777" w:rsidR="00A75EFD" w:rsidRDefault="00A75EFD" w:rsidP="00A75EFD">
      <w:pPr>
        <w:spacing w:after="0" w:line="360" w:lineRule="auto"/>
        <w:rPr>
          <w:rFonts w:ascii="Verdana" w:eastAsia="Times New Roman" w:hAnsi="Verdana"/>
          <w:lang w:val="en-GB" w:eastAsia="nl-NL"/>
        </w:rPr>
      </w:pPr>
      <w:r w:rsidRPr="00F47FBC">
        <w:rPr>
          <w:rFonts w:ascii="Verdana" w:hAnsi="Verdana"/>
          <w:lang w:val="en-GB"/>
        </w:rPr>
        <w:br/>
      </w:r>
      <w:r w:rsidRPr="00F47FBC">
        <w:rPr>
          <w:rFonts w:ascii="Verdana" w:eastAsia="Times New Roman" w:hAnsi="Verdana" w:cs="Calibri"/>
          <w:lang w:val="en-GB"/>
        </w:rPr>
        <w:t xml:space="preserve">Yours </w:t>
      </w:r>
      <w:r>
        <w:rPr>
          <w:rFonts w:ascii="Verdana" w:eastAsia="Times New Roman" w:hAnsi="Verdana" w:cs="Calibri"/>
          <w:lang w:val="en-GB"/>
        </w:rPr>
        <w:t>faithfully,</w:t>
      </w:r>
    </w:p>
    <w:p w14:paraId="29364451" w14:textId="77777777" w:rsidR="001E4C15" w:rsidRDefault="001E4C15"/>
    <w:sectPr w:rsidR="001E4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EFD"/>
    <w:rsid w:val="001E4C15"/>
    <w:rsid w:val="00A75EFD"/>
    <w:rsid w:val="00CF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BBE7"/>
  <w15:chartTrackingRefBased/>
  <w15:docId w15:val="{08AAA136-7392-4383-94A9-AC95593DD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5EFD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A75E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75E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75E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75E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75E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75E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75E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75E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75E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5E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75E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75E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75EF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75EF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75EF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75EF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75EF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75E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75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75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75E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75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75EF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A75EF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75EFD"/>
    <w:pPr>
      <w:spacing w:line="278" w:lineRule="auto"/>
      <w:ind w:left="720"/>
      <w:contextualSpacing/>
    </w:pPr>
    <w:rPr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A75EF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75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75EF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75E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Familie Jansenopdehaar</dc:creator>
  <cp:keywords/>
  <dc:description/>
  <cp:lastModifiedBy>Familie Jansenopdehaar</cp:lastModifiedBy>
  <cp:revision>1</cp:revision>
  <dcterms:created xsi:type="dcterms:W3CDTF">2026-10-28T19:28:00Z</dcterms:created>
  <dcterms:modified xsi:type="dcterms:W3CDTF">2026-10-28T19:29:00Z</dcterms:modified>
</cp:coreProperties>
</file>